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b w:val="1"/>
          <w:color w:val="c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b w:val="1"/>
          <w:color w:val="c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0"/>
        </w:rPr>
        <w:t xml:space="preserve">Tehetségazonosító tesztek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Kedves Kilencedikeseink!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Bizonyára tudjátok, hogy iskolánk akkreditált kiváló tehetségpont és kiemelt figyelmet szentel a bennetek lakozó tehetség feltárására. Arra kérünk benneteket, hogy az alábbi tesztek kitöltésével segítsétek tehetséggondozó munkánkat. A teszteket ki fogjuk értékelni és az eredményeket a KRÉTÁ-ban elküldjük számotokra legkésőbb az első félév végéig. A valamely területen kiemelkedő eredményt mutató tanulók tehetséggondozó pályázatok résztvevői lehetnek.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 tesztek kitöltésének határideje: szeptember 30.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Előre is köszönjük.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Tanulási stílus kérdőív:</w:t>
      </w:r>
    </w:p>
    <w:p w:rsidR="00000000" w:rsidDel="00000000" w:rsidP="00000000" w:rsidRDefault="00000000" w:rsidRPr="00000000" w14:paraId="00000009">
      <w:pPr>
        <w:rPr>
          <w:color w:val="0000ff"/>
          <w:u w:val="single"/>
        </w:rPr>
      </w:pP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https://forms.gle/LmbAevUjkQW4XEwf9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Tanulási motiváció kérdőív:</w:t>
      </w:r>
    </w:p>
    <w:p w:rsidR="00000000" w:rsidDel="00000000" w:rsidP="00000000" w:rsidRDefault="00000000" w:rsidRPr="00000000" w14:paraId="0000000B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https://forms.gle/gFyiZiD6YGhoudoH8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Tanulási erősségek (H.Gardner)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color w:val="0563c1"/>
            <w:highlight w:val="white"/>
            <w:u w:val="single"/>
            <w:rtl w:val="0"/>
          </w:rPr>
          <w:t xml:space="preserve">https://forms.gle/nQp7xzhSsAPBe4pE8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Raven Standard Progresszív Mátrix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Azok tudják kitölteni, akik a Redmentában regisztráltak. Akik még nem, tegyék meg! Rendelkezésre álló idő: 45 perc</w:t>
      </w:r>
      <w:r w:rsidDel="00000000" w:rsidR="00000000" w:rsidRPr="00000000">
        <w:rPr>
          <w:rtl w:val="0"/>
        </w:rPr>
        <w:t xml:space="preserve">. A képek kinagyíthatóak a képre kattintással.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gjdgxs" w:id="0"/>
      <w:bookmarkEnd w:id="0"/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https://redmenta.com/?solve&amp;ks_id=213569970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5pss0zt3evcu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after="1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NormlWeb">
    <w:name w:val="Normal (Web)"/>
    <w:basedOn w:val="Norml"/>
    <w:uiPriority w:val="99"/>
    <w:semiHidden w:val="1"/>
    <w:unhideWhenUsed w:val="1"/>
    <w:rsid w:val="00B54A36"/>
    <w:pPr>
      <w:spacing w:after="100" w:afterAutospacing="1" w:before="100" w:beforeAutospacing="1"/>
      <w:jc w:val="left"/>
    </w:pPr>
    <w:rPr>
      <w:rFonts w:eastAsia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 w:val="1"/>
    <w:rsid w:val="00B54A3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redmenta.com/?solve&amp;ks_id=213569970" TargetMode="External"/><Relationship Id="rId9" Type="http://schemas.openxmlformats.org/officeDocument/2006/relationships/hyperlink" Target="https://forms.gle/nQp7xzhSsAPBe4pE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LmbAevUjkQW4XEwf9" TargetMode="External"/><Relationship Id="rId8" Type="http://schemas.openxmlformats.org/officeDocument/2006/relationships/hyperlink" Target="https://forms.gle/gFyiZiD6YGhoudoH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+elKbCCkL7tCyf7C7KYXnscsOQ==">AMUW2mXrAf9ODbpVn9mOl/za8cTRNeZFzEBNf2q4NcMba6vp4xMrd6A+8DpSs28RVqONRWqZhcFdUIJypn+rTKcv+PIITIGwVvyd3hEStZkF+IC8a4LZu9phRwtSfeA0xN3fHuycElDjlgtiwwAoMEEFGGg884JJRg==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2021-09-21T13:14:00Z</dcterms:created>
  <dc:creator>Kati</dc:creator>
</cp:coreProperties>
</file>